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B3" w:rsidRPr="00E813D7" w:rsidRDefault="00D86506" w:rsidP="00327B4C">
      <w:pPr>
        <w:pStyle w:val="Heading1"/>
        <w:jc w:val="center"/>
        <w:rPr>
          <w:sz w:val="24"/>
          <w:szCs w:val="20"/>
          <w:lang w:val="en-CA"/>
        </w:rPr>
      </w:pPr>
      <w:r>
        <w:rPr>
          <w:sz w:val="24"/>
          <w:szCs w:val="20"/>
          <w:lang w:val="en-CA"/>
        </w:rPr>
        <w:t xml:space="preserve">Lab </w:t>
      </w:r>
      <w:r w:rsidR="00586DC2">
        <w:rPr>
          <w:sz w:val="24"/>
          <w:szCs w:val="20"/>
          <w:lang w:val="en-CA"/>
        </w:rPr>
        <w:t>5</w:t>
      </w:r>
    </w:p>
    <w:p w:rsidR="003964B1" w:rsidRPr="00E813D7" w:rsidRDefault="001829CC" w:rsidP="00327B4C">
      <w:pPr>
        <w:pStyle w:val="Heading1"/>
        <w:jc w:val="center"/>
        <w:rPr>
          <w:sz w:val="24"/>
          <w:szCs w:val="20"/>
          <w:lang w:val="en-CA"/>
        </w:rPr>
      </w:pPr>
      <w:r>
        <w:rPr>
          <w:sz w:val="24"/>
          <w:szCs w:val="20"/>
          <w:lang w:val="en-CA"/>
        </w:rPr>
        <w:t>MARS Introduction</w:t>
      </w:r>
    </w:p>
    <w:p w:rsidR="003964B1" w:rsidRPr="00E813D7" w:rsidRDefault="003964B1">
      <w:pPr>
        <w:rPr>
          <w:sz w:val="20"/>
          <w:szCs w:val="20"/>
          <w:lang w:val="en-CA"/>
        </w:rPr>
      </w:pPr>
    </w:p>
    <w:p w:rsidR="00327B4C" w:rsidRDefault="001829C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In this lab you will be introduced to the MARS (MIPS Assembler Runtime Simulator) application. When you complete this lab you will be able to assemble simple MIPS assembly programs.</w:t>
      </w:r>
    </w:p>
    <w:p w:rsidR="00862B13" w:rsidRDefault="00862B13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1.</w:t>
      </w:r>
    </w:p>
    <w:p w:rsidR="001829CC" w:rsidRDefault="001829C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Before you begin. Be sure to save all your work in this lab for future reference. Future assignment may make use of the material in the labs.</w:t>
      </w:r>
    </w:p>
    <w:p w:rsidR="001829CC" w:rsidRDefault="009A4A11">
      <w:pPr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2540</wp:posOffset>
            </wp:positionV>
            <wp:extent cx="3453130" cy="2098675"/>
            <wp:effectExtent l="0" t="0" r="0" b="0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9CC">
        <w:rPr>
          <w:sz w:val="20"/>
          <w:szCs w:val="20"/>
          <w:lang w:val="en-CA"/>
        </w:rPr>
        <w:t xml:space="preserve">Open MARS. You will be operating MARS in 1 of 2 possible states. Edit or Execute. Obviously, Edit mode is where you will by entering your source code. Let’s start by entering a simple “Hello World” program. From </w:t>
      </w:r>
      <w:r w:rsidR="00B17537">
        <w:rPr>
          <w:sz w:val="20"/>
          <w:szCs w:val="20"/>
          <w:lang w:val="en-CA"/>
        </w:rPr>
        <w:t xml:space="preserve">Edit Mode create a new source file </w:t>
      </w:r>
      <w:proofErr w:type="spellStart"/>
      <w:r w:rsidR="00B17537">
        <w:rPr>
          <w:sz w:val="20"/>
          <w:szCs w:val="20"/>
          <w:lang w:val="en-CA"/>
        </w:rPr>
        <w:t>File</w:t>
      </w:r>
      <w:proofErr w:type="spellEnd"/>
      <w:r w:rsidR="00B17537">
        <w:rPr>
          <w:sz w:val="20"/>
          <w:szCs w:val="20"/>
          <w:lang w:val="en-CA"/>
        </w:rPr>
        <w:t xml:space="preserve"> -&gt; New. Save it as “HelloWorld.asm”</w:t>
      </w:r>
      <w:r>
        <w:rPr>
          <w:sz w:val="20"/>
          <w:szCs w:val="20"/>
          <w:lang w:val="en-CA"/>
        </w:rPr>
        <w:t>.</w:t>
      </w:r>
    </w:p>
    <w:p w:rsidR="009A4A11" w:rsidRDefault="009A4A11">
      <w:pPr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2270511</wp:posOffset>
            </wp:positionH>
            <wp:positionV relativeFrom="paragraph">
              <wp:posOffset>34290</wp:posOffset>
            </wp:positionV>
            <wp:extent cx="374904" cy="365760"/>
            <wp:effectExtent l="0" t="0" r="6350" b="0"/>
            <wp:wrapTight wrapText="bothSides">
              <wp:wrapPolygon edited="0">
                <wp:start x="0" y="0"/>
                <wp:lineTo x="0" y="20250"/>
                <wp:lineTo x="20868" y="20250"/>
                <wp:lineTo x="208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  <w:lang w:val="en-CA"/>
        </w:rPr>
        <w:t>Once entered, you can assemble the program, Run -&gt; Assemble. If you had no errors, the screen will flip into Run Mode.</w:t>
      </w:r>
    </w:p>
    <w:p w:rsidR="009A4A11" w:rsidRDefault="009A4A11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Run the </w:t>
      </w:r>
      <w:r w:rsidR="00BC3EC0">
        <w:rPr>
          <w:sz w:val="20"/>
          <w:szCs w:val="20"/>
          <w:lang w:val="en-CA"/>
        </w:rPr>
        <w:t>Program. At the bottom of the screen you should see hello world.</w:t>
      </w:r>
    </w:p>
    <w:p w:rsidR="00BC3EC0" w:rsidRDefault="00BC3EC0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2.</w:t>
      </w:r>
    </w:p>
    <w:p w:rsidR="00BC3EC0" w:rsidRDefault="00BC3EC0">
      <w:pPr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2977598</wp:posOffset>
            </wp:positionH>
            <wp:positionV relativeFrom="paragraph">
              <wp:posOffset>6074</wp:posOffset>
            </wp:positionV>
            <wp:extent cx="3630168" cy="2734056"/>
            <wp:effectExtent l="0" t="0" r="8890" b="0"/>
            <wp:wrapTight wrapText="bothSides">
              <wp:wrapPolygon edited="0">
                <wp:start x="0" y="0"/>
                <wp:lineTo x="0" y="21374"/>
                <wp:lineTo x="21540" y="21374"/>
                <wp:lineTo x="215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168" cy="2734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  <w:lang w:val="en-CA"/>
        </w:rPr>
        <w:t xml:space="preserve">MARS has many features, including an extensive help facility. This can be accessed with F1. It should be used as a reference where needed. Note that the </w:t>
      </w:r>
      <w:proofErr w:type="spellStart"/>
      <w:r>
        <w:rPr>
          <w:sz w:val="20"/>
          <w:szCs w:val="20"/>
          <w:lang w:val="en-CA"/>
        </w:rPr>
        <w:t>syscalls</w:t>
      </w:r>
      <w:proofErr w:type="spellEnd"/>
      <w:r>
        <w:rPr>
          <w:sz w:val="20"/>
          <w:szCs w:val="20"/>
          <w:lang w:val="en-CA"/>
        </w:rPr>
        <w:t xml:space="preserve"> which make up the bulk of the IO capability are extensively listed. Let’s expand on the hello world program. We will write a program to read in a string and then print it back out.</w:t>
      </w:r>
    </w:p>
    <w:p w:rsidR="00875006" w:rsidRDefault="00875006">
      <w:pPr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124846</wp:posOffset>
            </wp:positionH>
            <wp:positionV relativeFrom="paragraph">
              <wp:posOffset>9056</wp:posOffset>
            </wp:positionV>
            <wp:extent cx="2029968" cy="1709928"/>
            <wp:effectExtent l="0" t="0" r="8890" b="5080"/>
            <wp:wrapTight wrapText="bothSides">
              <wp:wrapPolygon edited="0">
                <wp:start x="0" y="0"/>
                <wp:lineTo x="0" y="21423"/>
                <wp:lineTo x="21492" y="21423"/>
                <wp:lineTo x="214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68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006" w:rsidRDefault="00875006">
      <w:pPr>
        <w:rPr>
          <w:sz w:val="20"/>
          <w:szCs w:val="20"/>
          <w:lang w:val="en-CA"/>
        </w:rPr>
      </w:pPr>
    </w:p>
    <w:p w:rsidR="00875006" w:rsidRDefault="00875006">
      <w:pPr>
        <w:rPr>
          <w:sz w:val="20"/>
          <w:szCs w:val="20"/>
          <w:lang w:val="en-CA"/>
        </w:rPr>
      </w:pPr>
    </w:p>
    <w:p w:rsidR="00875006" w:rsidRDefault="00875006">
      <w:pPr>
        <w:rPr>
          <w:sz w:val="20"/>
          <w:szCs w:val="20"/>
          <w:lang w:val="en-CA"/>
        </w:rPr>
      </w:pPr>
    </w:p>
    <w:p w:rsidR="00875006" w:rsidRDefault="00875006">
      <w:pPr>
        <w:rPr>
          <w:sz w:val="20"/>
          <w:szCs w:val="20"/>
          <w:lang w:val="en-CA"/>
        </w:rPr>
      </w:pPr>
    </w:p>
    <w:p w:rsidR="00875006" w:rsidRDefault="00875006">
      <w:pPr>
        <w:rPr>
          <w:sz w:val="20"/>
          <w:szCs w:val="20"/>
          <w:lang w:val="en-CA"/>
        </w:rPr>
      </w:pPr>
    </w:p>
    <w:p w:rsidR="00875006" w:rsidRDefault="00875006">
      <w:pPr>
        <w:rPr>
          <w:sz w:val="20"/>
          <w:szCs w:val="20"/>
          <w:lang w:val="en-CA"/>
        </w:rPr>
      </w:pPr>
    </w:p>
    <w:p w:rsidR="00875006" w:rsidRDefault="00875006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Create a new program, and using “Hello World” as a template, add the </w:t>
      </w:r>
      <w:r w:rsidR="002D603B">
        <w:rPr>
          <w:sz w:val="20"/>
          <w:szCs w:val="20"/>
          <w:lang w:val="en-CA"/>
        </w:rPr>
        <w:t>above</w:t>
      </w:r>
      <w:r>
        <w:rPr>
          <w:sz w:val="20"/>
          <w:szCs w:val="20"/>
          <w:lang w:val="en-CA"/>
        </w:rPr>
        <w:t xml:space="preserve"> code. Buffer is an empty memory space of size 256 bytes. We will read our string into the buffer, which will add the null terminator. $a1 is the max number of bytes to read. Run your program.</w:t>
      </w:r>
    </w:p>
    <w:p w:rsidR="00875006" w:rsidRDefault="00875006">
      <w:pPr>
        <w:rPr>
          <w:sz w:val="20"/>
          <w:szCs w:val="20"/>
          <w:lang w:val="en-CA"/>
        </w:rPr>
      </w:pPr>
    </w:p>
    <w:p w:rsidR="00A421C4" w:rsidRDefault="00A421C4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 w:type="page"/>
      </w:r>
    </w:p>
    <w:p w:rsidR="00875006" w:rsidRDefault="00875006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lastRenderedPageBreak/>
        <w:t>Part 3.</w:t>
      </w:r>
    </w:p>
    <w:p w:rsidR="00A421C4" w:rsidRDefault="00A421C4">
      <w:pPr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4498534</wp:posOffset>
            </wp:positionH>
            <wp:positionV relativeFrom="paragraph">
              <wp:posOffset>6212</wp:posOffset>
            </wp:positionV>
            <wp:extent cx="1773936" cy="1545336"/>
            <wp:effectExtent l="0" t="0" r="0" b="0"/>
            <wp:wrapTight wrapText="bothSides">
              <wp:wrapPolygon edited="0">
                <wp:start x="0" y="0"/>
                <wp:lineTo x="0" y="21307"/>
                <wp:lineTo x="21345" y="21307"/>
                <wp:lineTo x="213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  <w:lang w:val="en-CA"/>
        </w:rPr>
        <w:t xml:space="preserve">Write a program which will compute the </w:t>
      </w:r>
      <w:r w:rsidRPr="00A421C4">
        <w:rPr>
          <w:color w:val="FF0000"/>
          <w:sz w:val="20"/>
          <w:szCs w:val="20"/>
          <w:lang w:val="en-CA"/>
        </w:rPr>
        <w:t>average of 3 numbers</w:t>
      </w:r>
      <w:r>
        <w:rPr>
          <w:sz w:val="20"/>
          <w:szCs w:val="20"/>
          <w:lang w:val="en-CA"/>
        </w:rPr>
        <w:t xml:space="preserve">, the numbers come from stored values in memory, v1, v2 and v3. </w:t>
      </w:r>
      <w:r w:rsidR="00E245A1">
        <w:rPr>
          <w:sz w:val="20"/>
          <w:szCs w:val="20"/>
          <w:lang w:val="en-CA"/>
        </w:rPr>
        <w:t xml:space="preserve">Ave will be of type integer. </w:t>
      </w:r>
      <w:r>
        <w:rPr>
          <w:sz w:val="20"/>
          <w:szCs w:val="20"/>
          <w:lang w:val="en-CA"/>
        </w:rPr>
        <w:t>To the right is the start of the program. You will be required to fill in the details as a lab exercise. Notice, I have not define where the solution is to be stored. For now, compute the solution to a register, if you wish</w:t>
      </w:r>
      <w:r w:rsidR="002D603B">
        <w:rPr>
          <w:sz w:val="20"/>
          <w:szCs w:val="20"/>
          <w:lang w:val="en-CA"/>
        </w:rPr>
        <w:t>,</w:t>
      </w:r>
      <w:r>
        <w:rPr>
          <w:sz w:val="20"/>
          <w:szCs w:val="20"/>
          <w:lang w:val="en-CA"/>
        </w:rPr>
        <w:t xml:space="preserve"> output the result to the console.</w:t>
      </w:r>
    </w:p>
    <w:p w:rsidR="009A4A11" w:rsidRDefault="00A421C4">
      <w:pPr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5605</wp:posOffset>
            </wp:positionV>
            <wp:extent cx="2286000" cy="1792224"/>
            <wp:effectExtent l="0" t="0" r="0" b="0"/>
            <wp:wrapTight wrapText="bothSides">
              <wp:wrapPolygon edited="0">
                <wp:start x="0" y="0"/>
                <wp:lineTo x="0" y="21355"/>
                <wp:lineTo x="21420" y="21355"/>
                <wp:lineTo x="2142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  <w:lang w:val="en-CA"/>
        </w:rPr>
        <w:t xml:space="preserve">Once completed and you run your program, notice to the far right of the run screen a list of the registers. These will contain the results as you go through your computation. You should be able to locate </w:t>
      </w:r>
      <w:r w:rsidR="000B1703">
        <w:rPr>
          <w:sz w:val="20"/>
          <w:szCs w:val="20"/>
          <w:lang w:val="en-CA"/>
        </w:rPr>
        <w:t xml:space="preserve">the final solution within 1 of these registers. Note: everyone will likely </w:t>
      </w:r>
      <w:proofErr w:type="gramStart"/>
      <w:r w:rsidR="000B1703">
        <w:rPr>
          <w:sz w:val="20"/>
          <w:szCs w:val="20"/>
          <w:lang w:val="en-CA"/>
        </w:rPr>
        <w:t>of</w:t>
      </w:r>
      <w:proofErr w:type="gramEnd"/>
      <w:r w:rsidR="000B1703">
        <w:rPr>
          <w:sz w:val="20"/>
          <w:szCs w:val="20"/>
          <w:lang w:val="en-CA"/>
        </w:rPr>
        <w:t xml:space="preserve"> used different registers, these would be programmer specific.</w:t>
      </w:r>
    </w:p>
    <w:p w:rsidR="000B1703" w:rsidRDefault="000B1703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Let’s further the investigation. Reset the program, reset command under Run. F7 and F8 allow you to step through the code 1 line at a time. Try this and watch the register values change. Notice the source line is highlighted as you step.</w:t>
      </w:r>
    </w:p>
    <w:p w:rsidR="000B1703" w:rsidRDefault="003A23FB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4.</w:t>
      </w:r>
    </w:p>
    <w:p w:rsidR="003A23FB" w:rsidRDefault="00023456">
      <w:pPr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4164578</wp:posOffset>
            </wp:positionH>
            <wp:positionV relativeFrom="paragraph">
              <wp:posOffset>6875</wp:posOffset>
            </wp:positionV>
            <wp:extent cx="2441448" cy="1188720"/>
            <wp:effectExtent l="0" t="0" r="0" b="0"/>
            <wp:wrapTight wrapText="bothSides">
              <wp:wrapPolygon edited="0">
                <wp:start x="0" y="0"/>
                <wp:lineTo x="0" y="21115"/>
                <wp:lineTo x="21409" y="21115"/>
                <wp:lineTo x="214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3FB">
        <w:rPr>
          <w:sz w:val="20"/>
          <w:szCs w:val="20"/>
          <w:lang w:val="en-CA"/>
        </w:rPr>
        <w:t xml:space="preserve">Modify the above code </w:t>
      </w:r>
      <w:r w:rsidR="002D603B">
        <w:rPr>
          <w:sz w:val="20"/>
          <w:szCs w:val="20"/>
          <w:lang w:val="en-CA"/>
        </w:rPr>
        <w:t>to</w:t>
      </w:r>
      <w:r w:rsidR="00E245A1">
        <w:rPr>
          <w:sz w:val="20"/>
          <w:szCs w:val="20"/>
          <w:lang w:val="en-CA"/>
        </w:rPr>
        <w:t xml:space="preserve"> write the result back into memory using an appropriate variable name. </w:t>
      </w:r>
      <w:r>
        <w:rPr>
          <w:sz w:val="20"/>
          <w:szCs w:val="20"/>
          <w:lang w:val="en-CA"/>
        </w:rPr>
        <w:t>If you have not done so, print the average to the console. Once run, you can directly look at the info stored in memory. Any label defined</w:t>
      </w:r>
      <w:r w:rsidR="002D603B">
        <w:rPr>
          <w:sz w:val="20"/>
          <w:szCs w:val="20"/>
          <w:lang w:val="en-CA"/>
        </w:rPr>
        <w:t xml:space="preserve"> -</w:t>
      </w:r>
      <w:r>
        <w:rPr>
          <w:sz w:val="20"/>
          <w:szCs w:val="20"/>
          <w:lang w:val="en-CA"/>
        </w:rPr>
        <w:t xml:space="preserve"> references a memory location. Clicking on the label, will highlight the memory location and thus the data saved to that location.</w:t>
      </w:r>
    </w:p>
    <w:p w:rsidR="00023456" w:rsidRDefault="00023456">
      <w:pPr>
        <w:rPr>
          <w:sz w:val="20"/>
          <w:szCs w:val="20"/>
          <w:lang w:val="en-CA"/>
        </w:rPr>
      </w:pPr>
    </w:p>
    <w:p w:rsidR="00023456" w:rsidRDefault="00023456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Part 5.</w:t>
      </w:r>
    </w:p>
    <w:p w:rsidR="005C7C3C" w:rsidRDefault="00023456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Let’s go back to the 2</w:t>
      </w:r>
      <w:r w:rsidRPr="00023456">
        <w:rPr>
          <w:sz w:val="20"/>
          <w:szCs w:val="20"/>
          <w:vertAlign w:val="superscript"/>
          <w:lang w:val="en-CA"/>
        </w:rPr>
        <w:t>nd</w:t>
      </w:r>
      <w:r>
        <w:rPr>
          <w:sz w:val="20"/>
          <w:szCs w:val="20"/>
          <w:lang w:val="en-CA"/>
        </w:rPr>
        <w:t xml:space="preserve"> p</w:t>
      </w:r>
      <w:r w:rsidR="005C7C3C">
        <w:rPr>
          <w:sz w:val="20"/>
          <w:szCs w:val="20"/>
          <w:lang w:val="en-CA"/>
        </w:rPr>
        <w:t xml:space="preserve">rogram. Make a copy of the program call it “printByChar.asm” or something descriptive. We want to read the string as you did in part </w:t>
      </w:r>
      <w:r w:rsidR="002D603B">
        <w:rPr>
          <w:sz w:val="20"/>
          <w:szCs w:val="20"/>
          <w:lang w:val="en-CA"/>
        </w:rPr>
        <w:t>2</w:t>
      </w:r>
      <w:bookmarkStart w:id="0" w:name="_GoBack"/>
      <w:bookmarkEnd w:id="0"/>
      <w:r w:rsidR="005C7C3C">
        <w:rPr>
          <w:sz w:val="20"/>
          <w:szCs w:val="20"/>
          <w:lang w:val="en-CA"/>
        </w:rPr>
        <w:t xml:space="preserve">, except this time we will </w:t>
      </w:r>
      <w:r w:rsidR="006C082B">
        <w:rPr>
          <w:sz w:val="20"/>
          <w:szCs w:val="20"/>
          <w:lang w:val="en-CA"/>
        </w:rPr>
        <w:t xml:space="preserve">replace the print string with: </w:t>
      </w:r>
      <w:r w:rsidR="005C7C3C">
        <w:rPr>
          <w:sz w:val="20"/>
          <w:szCs w:val="20"/>
          <w:lang w:val="en-CA"/>
        </w:rPr>
        <w:t>print the string char by char. Note: all strings will have a null character at the end, this is effectively a zero. The pseudo code will look as follows:</w:t>
      </w:r>
    </w:p>
    <w:p w:rsidR="005C7C3C" w:rsidRDefault="005C7C3C">
      <w:pPr>
        <w:rPr>
          <w:sz w:val="20"/>
          <w:szCs w:val="20"/>
          <w:lang w:val="en-CA"/>
        </w:rPr>
      </w:pPr>
      <w:r>
        <w:rPr>
          <w:noProof/>
        </w:rPr>
        <w:drawing>
          <wp:inline distT="0" distB="0" distL="0" distR="0" wp14:anchorId="7EF661C3" wp14:editId="641DB803">
            <wp:extent cx="3590925" cy="1371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3C" w:rsidRDefault="006B30A7">
      <w:pPr>
        <w:rPr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2613605</wp:posOffset>
            </wp:positionH>
            <wp:positionV relativeFrom="paragraph">
              <wp:posOffset>222002</wp:posOffset>
            </wp:positionV>
            <wp:extent cx="3758184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461" y="21273"/>
                <wp:lineTo x="2146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184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82B">
        <w:rPr>
          <w:sz w:val="20"/>
          <w:szCs w:val="20"/>
          <w:lang w:val="en-CA"/>
        </w:rPr>
        <w:t xml:space="preserve">Work on this for the rest of your lab. </w:t>
      </w:r>
    </w:p>
    <w:p w:rsidR="009A4A11" w:rsidRDefault="006C082B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Comment your code with Name and Student number at the top. Groups of assembly code can be given a nice descriptive semantic comment. The example to the right describes an if else statement</w:t>
      </w:r>
      <w:r w:rsidR="006B30A7">
        <w:rPr>
          <w:sz w:val="20"/>
          <w:szCs w:val="20"/>
          <w:lang w:val="en-CA"/>
        </w:rPr>
        <w:t>. The comments should enhance the understanding of code blocks and not repeat the code.</w:t>
      </w:r>
    </w:p>
    <w:sectPr w:rsidR="009A4A11" w:rsidSect="00FB5007">
      <w:footerReference w:type="default" r:id="rId15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87" w:rsidRDefault="00935187" w:rsidP="00ED09AD">
      <w:pPr>
        <w:spacing w:after="0" w:line="240" w:lineRule="auto"/>
      </w:pPr>
      <w:r>
        <w:separator/>
      </w:r>
    </w:p>
  </w:endnote>
  <w:endnote w:type="continuationSeparator" w:id="0">
    <w:p w:rsidR="00935187" w:rsidRDefault="00935187" w:rsidP="00ED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BA1" w:rsidRDefault="00E75BA1">
    <w:pPr>
      <w:pStyle w:val="Footer"/>
      <w:jc w:val="right"/>
    </w:pPr>
    <w:r>
      <w:t xml:space="preserve">Page </w:t>
    </w:r>
    <w:sdt>
      <w:sdtPr>
        <w:id w:val="-851801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03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D09AD" w:rsidRDefault="00ED0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87" w:rsidRDefault="00935187" w:rsidP="00ED09AD">
      <w:pPr>
        <w:spacing w:after="0" w:line="240" w:lineRule="auto"/>
      </w:pPr>
      <w:r>
        <w:separator/>
      </w:r>
    </w:p>
  </w:footnote>
  <w:footnote w:type="continuationSeparator" w:id="0">
    <w:p w:rsidR="00935187" w:rsidRDefault="00935187" w:rsidP="00ED0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01"/>
    <w:rsid w:val="00023456"/>
    <w:rsid w:val="00047878"/>
    <w:rsid w:val="00086017"/>
    <w:rsid w:val="000B1703"/>
    <w:rsid w:val="00127D25"/>
    <w:rsid w:val="001829CC"/>
    <w:rsid w:val="00191B76"/>
    <w:rsid w:val="001D0FE1"/>
    <w:rsid w:val="001F5AD3"/>
    <w:rsid w:val="002111B0"/>
    <w:rsid w:val="00224CF8"/>
    <w:rsid w:val="00263E4D"/>
    <w:rsid w:val="00276301"/>
    <w:rsid w:val="002B3783"/>
    <w:rsid w:val="002C5B91"/>
    <w:rsid w:val="002D1846"/>
    <w:rsid w:val="002D603B"/>
    <w:rsid w:val="002E29C7"/>
    <w:rsid w:val="00327B4C"/>
    <w:rsid w:val="00360F35"/>
    <w:rsid w:val="003964B1"/>
    <w:rsid w:val="003A23FB"/>
    <w:rsid w:val="003B2AEA"/>
    <w:rsid w:val="003C0E83"/>
    <w:rsid w:val="003E1EBE"/>
    <w:rsid w:val="00413A36"/>
    <w:rsid w:val="004A0F3D"/>
    <w:rsid w:val="004F67B5"/>
    <w:rsid w:val="00544F23"/>
    <w:rsid w:val="00586DC2"/>
    <w:rsid w:val="005A21AC"/>
    <w:rsid w:val="005C7C3C"/>
    <w:rsid w:val="005E2CE2"/>
    <w:rsid w:val="00687092"/>
    <w:rsid w:val="00691FDE"/>
    <w:rsid w:val="006B30A7"/>
    <w:rsid w:val="006C082B"/>
    <w:rsid w:val="006E35C9"/>
    <w:rsid w:val="0079146C"/>
    <w:rsid w:val="007A1A84"/>
    <w:rsid w:val="007B425E"/>
    <w:rsid w:val="007C00E5"/>
    <w:rsid w:val="008048E0"/>
    <w:rsid w:val="0081231B"/>
    <w:rsid w:val="008238C1"/>
    <w:rsid w:val="00862B13"/>
    <w:rsid w:val="00866E17"/>
    <w:rsid w:val="00875006"/>
    <w:rsid w:val="00893597"/>
    <w:rsid w:val="008E4562"/>
    <w:rsid w:val="00907829"/>
    <w:rsid w:val="009263B3"/>
    <w:rsid w:val="00935187"/>
    <w:rsid w:val="00936963"/>
    <w:rsid w:val="009A4A11"/>
    <w:rsid w:val="00A00AA6"/>
    <w:rsid w:val="00A109B4"/>
    <w:rsid w:val="00A14E20"/>
    <w:rsid w:val="00A2753E"/>
    <w:rsid w:val="00A421C4"/>
    <w:rsid w:val="00A711F7"/>
    <w:rsid w:val="00AD2AE0"/>
    <w:rsid w:val="00AF06FE"/>
    <w:rsid w:val="00AF30B0"/>
    <w:rsid w:val="00B17537"/>
    <w:rsid w:val="00B27E69"/>
    <w:rsid w:val="00B65C35"/>
    <w:rsid w:val="00BC03BA"/>
    <w:rsid w:val="00BC3EC0"/>
    <w:rsid w:val="00BD18D2"/>
    <w:rsid w:val="00C16DD8"/>
    <w:rsid w:val="00CC728B"/>
    <w:rsid w:val="00CF7E0C"/>
    <w:rsid w:val="00D86506"/>
    <w:rsid w:val="00D9486B"/>
    <w:rsid w:val="00DC32CE"/>
    <w:rsid w:val="00E245A1"/>
    <w:rsid w:val="00E303DB"/>
    <w:rsid w:val="00E75BA1"/>
    <w:rsid w:val="00E813D7"/>
    <w:rsid w:val="00ED09AD"/>
    <w:rsid w:val="00ED3E84"/>
    <w:rsid w:val="00F022DD"/>
    <w:rsid w:val="00F14F02"/>
    <w:rsid w:val="00FB5007"/>
    <w:rsid w:val="00FB62FF"/>
    <w:rsid w:val="00FC2769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52BC7-A425-45E7-BB86-FF60D0E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6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9AD"/>
  </w:style>
  <w:style w:type="paragraph" w:styleId="Footer">
    <w:name w:val="footer"/>
    <w:basedOn w:val="Normal"/>
    <w:link w:val="FooterChar"/>
    <w:uiPriority w:val="99"/>
    <w:unhideWhenUsed/>
    <w:rsid w:val="00ED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9AD"/>
  </w:style>
  <w:style w:type="table" w:styleId="TableGrid">
    <w:name w:val="Table Grid"/>
    <w:basedOn w:val="TableNormal"/>
    <w:uiPriority w:val="39"/>
    <w:rsid w:val="00E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Bockus</dc:creator>
  <cp:keywords/>
  <dc:description/>
  <cp:lastModifiedBy>Dave Bockus</cp:lastModifiedBy>
  <cp:revision>30</cp:revision>
  <cp:lastPrinted>2018-10-19T18:26:00Z</cp:lastPrinted>
  <dcterms:created xsi:type="dcterms:W3CDTF">2018-09-13T18:39:00Z</dcterms:created>
  <dcterms:modified xsi:type="dcterms:W3CDTF">2018-10-19T18:41:00Z</dcterms:modified>
</cp:coreProperties>
</file>